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5" w:rsidRPr="00AD0CB8" w:rsidRDefault="00AB6CA5" w:rsidP="00E05A4D">
      <w:pPr>
        <w:spacing w:after="0" w:line="320" w:lineRule="exact"/>
        <w:rPr>
          <w:rFonts w:ascii="Verdana" w:hAnsi="Verdana"/>
        </w:rPr>
      </w:pPr>
      <w:r w:rsidRPr="00AD0CB8">
        <w:rPr>
          <w:rFonts w:ascii="Verdana" w:hAnsi="Verdana"/>
        </w:rPr>
        <w:t xml:space="preserve">Osnovna  škola </w:t>
      </w:r>
      <w:proofErr w:type="spellStart"/>
      <w:r w:rsidRPr="00AD0CB8">
        <w:rPr>
          <w:rFonts w:ascii="Verdana" w:hAnsi="Verdana"/>
        </w:rPr>
        <w:t>Pavleka</w:t>
      </w:r>
      <w:proofErr w:type="spellEnd"/>
      <w:r w:rsidRPr="00AD0CB8">
        <w:rPr>
          <w:rFonts w:ascii="Verdana" w:hAnsi="Verdana"/>
        </w:rPr>
        <w:t xml:space="preserve"> </w:t>
      </w:r>
      <w:proofErr w:type="spellStart"/>
      <w:r w:rsidRPr="00AD0CB8">
        <w:rPr>
          <w:rFonts w:ascii="Verdana" w:hAnsi="Verdana"/>
        </w:rPr>
        <w:t>Miškine</w:t>
      </w:r>
      <w:proofErr w:type="spellEnd"/>
    </w:p>
    <w:p w:rsidR="00AB6CA5" w:rsidRPr="00AD0CB8" w:rsidRDefault="00AB6CA5" w:rsidP="00E05A4D">
      <w:pPr>
        <w:spacing w:after="0" w:line="320" w:lineRule="exact"/>
        <w:rPr>
          <w:rFonts w:ascii="Verdana" w:hAnsi="Verdana"/>
        </w:rPr>
      </w:pPr>
      <w:r w:rsidRPr="00AD0CB8">
        <w:rPr>
          <w:rFonts w:ascii="Verdana" w:hAnsi="Verdana"/>
        </w:rPr>
        <w:t>Sveti Duh 24</w:t>
      </w:r>
    </w:p>
    <w:p w:rsidR="00AB6CA5" w:rsidRPr="00AD0CB8" w:rsidRDefault="00AB6CA5" w:rsidP="00E05A4D">
      <w:pPr>
        <w:spacing w:after="0" w:line="320" w:lineRule="exact"/>
        <w:rPr>
          <w:rFonts w:ascii="Verdana" w:hAnsi="Verdana"/>
        </w:rPr>
      </w:pPr>
      <w:r w:rsidRPr="00AD0CB8">
        <w:rPr>
          <w:rFonts w:ascii="Verdana" w:hAnsi="Verdana"/>
        </w:rPr>
        <w:t>10000 Zagreb</w:t>
      </w:r>
    </w:p>
    <w:p w:rsidR="001A4016" w:rsidRPr="00AD0CB8" w:rsidRDefault="001A4016" w:rsidP="00E05A4D">
      <w:pPr>
        <w:spacing w:line="320" w:lineRule="exact"/>
        <w:rPr>
          <w:rFonts w:ascii="Verdana" w:hAnsi="Verdana"/>
        </w:rPr>
      </w:pPr>
    </w:p>
    <w:p w:rsidR="00AB6CA5" w:rsidRPr="00AD0CB8" w:rsidRDefault="00E50483" w:rsidP="00E05A4D">
      <w:pPr>
        <w:spacing w:line="320" w:lineRule="exact"/>
        <w:jc w:val="center"/>
        <w:rPr>
          <w:rFonts w:ascii="Verdana" w:hAnsi="Verdana"/>
          <w:b/>
        </w:rPr>
      </w:pPr>
      <w:r w:rsidRPr="00AD0CB8">
        <w:rPr>
          <w:rFonts w:ascii="Verdana" w:hAnsi="Verdana"/>
          <w:b/>
        </w:rPr>
        <w:t xml:space="preserve">ZAPISNIK </w:t>
      </w:r>
      <w:r w:rsidR="003E35F3" w:rsidRPr="00AD0CB8">
        <w:rPr>
          <w:rFonts w:ascii="Verdana" w:hAnsi="Verdana"/>
          <w:b/>
        </w:rPr>
        <w:t xml:space="preserve"> </w:t>
      </w:r>
      <w:r w:rsidR="00AD0CB8" w:rsidRPr="00AD0CB8">
        <w:rPr>
          <w:rFonts w:ascii="Verdana" w:hAnsi="Verdana"/>
          <w:b/>
        </w:rPr>
        <w:t>SA SJEDNICE</w:t>
      </w:r>
      <w:r w:rsidR="003E35F3" w:rsidRPr="00AD0CB8">
        <w:rPr>
          <w:rFonts w:ascii="Verdana" w:hAnsi="Verdana"/>
          <w:b/>
        </w:rPr>
        <w:t xml:space="preserve"> </w:t>
      </w:r>
      <w:r w:rsidR="00AB6CA5" w:rsidRPr="00AD0CB8">
        <w:rPr>
          <w:rFonts w:ascii="Verdana" w:hAnsi="Verdana"/>
          <w:b/>
        </w:rPr>
        <w:t xml:space="preserve"> POVJERENSTVA  ZA PROVEDBU JAVNOGA POZIVA I </w:t>
      </w:r>
      <w:r w:rsidR="00AD0CB8">
        <w:rPr>
          <w:rFonts w:ascii="Verdana" w:hAnsi="Verdana"/>
          <w:b/>
        </w:rPr>
        <w:t>UTVRĐIVANJA VALJ</w:t>
      </w:r>
      <w:r w:rsidR="00B522AA">
        <w:rPr>
          <w:rFonts w:ascii="Verdana" w:hAnsi="Verdana"/>
          <w:b/>
        </w:rPr>
        <w:t>A</w:t>
      </w:r>
      <w:r w:rsidR="00AD0CB8">
        <w:rPr>
          <w:rFonts w:ascii="Verdana" w:hAnsi="Verdana"/>
          <w:b/>
        </w:rPr>
        <w:t xml:space="preserve">NOSTI PRISTIGLIH PONUDA </w:t>
      </w:r>
      <w:r w:rsidR="00AB6CA5" w:rsidRPr="00AD0CB8">
        <w:rPr>
          <w:rFonts w:ascii="Verdana" w:hAnsi="Verdana"/>
          <w:b/>
        </w:rPr>
        <w:t xml:space="preserve"> ZA REALIZACIJU </w:t>
      </w:r>
      <w:r w:rsidR="00AD0CB8" w:rsidRPr="00AD0CB8">
        <w:rPr>
          <w:rFonts w:ascii="Verdana" w:hAnsi="Verdana"/>
          <w:b/>
        </w:rPr>
        <w:t>MATURALNOG PUTOVANJA</w:t>
      </w:r>
      <w:r w:rsidR="00AB6CA5" w:rsidRPr="00AD0CB8">
        <w:rPr>
          <w:rFonts w:ascii="Verdana" w:hAnsi="Verdana"/>
          <w:b/>
        </w:rPr>
        <w:t xml:space="preserve"> </w:t>
      </w:r>
      <w:r w:rsidR="00AD0CB8">
        <w:rPr>
          <w:rFonts w:ascii="Verdana" w:hAnsi="Verdana"/>
          <w:b/>
        </w:rPr>
        <w:t>ZA SEDME RAZREDE</w:t>
      </w:r>
      <w:r w:rsidR="001520F1">
        <w:rPr>
          <w:rFonts w:ascii="Verdana" w:hAnsi="Verdana"/>
          <w:b/>
        </w:rPr>
        <w:t>,</w:t>
      </w:r>
      <w:r w:rsidR="00AD0CB8">
        <w:rPr>
          <w:rFonts w:ascii="Verdana" w:hAnsi="Verdana"/>
          <w:b/>
        </w:rPr>
        <w:t xml:space="preserve"> OD 16. DO 20. 06.</w:t>
      </w:r>
      <w:r w:rsidR="00AD0CB8" w:rsidRPr="00AD0CB8">
        <w:rPr>
          <w:rFonts w:ascii="Verdana" w:hAnsi="Verdana"/>
          <w:b/>
        </w:rPr>
        <w:t>2020</w:t>
      </w:r>
      <w:r w:rsidR="00AD0CB8">
        <w:rPr>
          <w:rFonts w:ascii="Verdana" w:hAnsi="Verdana"/>
          <w:b/>
        </w:rPr>
        <w:t>.</w:t>
      </w:r>
      <w:r w:rsidR="00AD0CB8" w:rsidRPr="00AD0CB8">
        <w:rPr>
          <w:rFonts w:ascii="Verdana" w:hAnsi="Verdana"/>
          <w:b/>
        </w:rPr>
        <w:t xml:space="preserve"> GODI</w:t>
      </w:r>
      <w:r w:rsidR="00AD0CB8">
        <w:rPr>
          <w:rFonts w:ascii="Verdana" w:hAnsi="Verdana"/>
          <w:b/>
        </w:rPr>
        <w:t>NE</w:t>
      </w:r>
      <w:r w:rsidR="00AB6CA5" w:rsidRPr="00AD0CB8">
        <w:rPr>
          <w:rFonts w:ascii="Verdana" w:hAnsi="Verdana"/>
          <w:b/>
        </w:rPr>
        <w:t>.</w:t>
      </w:r>
    </w:p>
    <w:p w:rsidR="00AB6CA5" w:rsidRPr="00AD0CB8" w:rsidRDefault="00B522AA" w:rsidP="00E05A4D">
      <w:pPr>
        <w:spacing w:line="320" w:lineRule="exact"/>
        <w:rPr>
          <w:rFonts w:ascii="Verdana" w:hAnsi="Verdana"/>
        </w:rPr>
      </w:pPr>
      <w:r>
        <w:rPr>
          <w:rFonts w:ascii="Verdana" w:hAnsi="Verdana"/>
        </w:rPr>
        <w:t xml:space="preserve">Sjednica je </w:t>
      </w:r>
      <w:r w:rsidR="001520F1">
        <w:rPr>
          <w:rFonts w:ascii="Verdana" w:hAnsi="Verdana"/>
        </w:rPr>
        <w:t>održana 27.02.2020., s početkom u 18,15</w:t>
      </w:r>
      <w:r w:rsidR="00AB6CA5" w:rsidRPr="00AD0CB8">
        <w:rPr>
          <w:rFonts w:ascii="Verdana" w:hAnsi="Verdana"/>
        </w:rPr>
        <w:t xml:space="preserve"> sati u</w:t>
      </w:r>
      <w:r w:rsidR="003E35F3" w:rsidRPr="00AD0CB8">
        <w:rPr>
          <w:rFonts w:ascii="Verdana" w:hAnsi="Verdana"/>
        </w:rPr>
        <w:t xml:space="preserve"> </w:t>
      </w:r>
      <w:r w:rsidR="001520F1">
        <w:rPr>
          <w:rFonts w:ascii="Verdana" w:hAnsi="Verdana"/>
        </w:rPr>
        <w:t xml:space="preserve">učionici Geografije (I. kat) </w:t>
      </w:r>
      <w:r w:rsidR="00AB6CA5" w:rsidRPr="00AD0CB8">
        <w:rPr>
          <w:rFonts w:ascii="Verdana" w:hAnsi="Verdana"/>
        </w:rPr>
        <w:t xml:space="preserve">OŠ </w:t>
      </w:r>
      <w:proofErr w:type="spellStart"/>
      <w:r w:rsidR="00AB6CA5" w:rsidRPr="00AD0CB8">
        <w:rPr>
          <w:rFonts w:ascii="Verdana" w:hAnsi="Verdana"/>
        </w:rPr>
        <w:t>Pavleka</w:t>
      </w:r>
      <w:proofErr w:type="spellEnd"/>
      <w:r w:rsidR="00AB6CA5" w:rsidRPr="00AD0CB8">
        <w:rPr>
          <w:rFonts w:ascii="Verdana" w:hAnsi="Verdana"/>
        </w:rPr>
        <w:t xml:space="preserve"> </w:t>
      </w:r>
      <w:proofErr w:type="spellStart"/>
      <w:r w:rsidR="00AB6CA5" w:rsidRPr="00AD0CB8">
        <w:rPr>
          <w:rFonts w:ascii="Verdana" w:hAnsi="Verdana"/>
        </w:rPr>
        <w:t>Miškine</w:t>
      </w:r>
      <w:proofErr w:type="spellEnd"/>
      <w:r w:rsidR="001520F1">
        <w:rPr>
          <w:rFonts w:ascii="Verdana" w:hAnsi="Verdana"/>
        </w:rPr>
        <w:t>.</w:t>
      </w:r>
      <w:r w:rsidR="00AB6CA5" w:rsidRPr="00AD0CB8">
        <w:rPr>
          <w:rFonts w:ascii="Verdana" w:hAnsi="Verdana"/>
        </w:rPr>
        <w:t xml:space="preserve"> </w:t>
      </w:r>
    </w:p>
    <w:p w:rsidR="006C004D" w:rsidRDefault="001520F1" w:rsidP="00E05A4D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Sjednici su </w:t>
      </w:r>
      <w:proofErr w:type="spellStart"/>
      <w:r>
        <w:rPr>
          <w:rFonts w:ascii="Verdana" w:hAnsi="Verdana"/>
        </w:rPr>
        <w:t>nazočili</w:t>
      </w:r>
      <w:proofErr w:type="spellEnd"/>
      <w:r>
        <w:rPr>
          <w:rFonts w:ascii="Verdana" w:hAnsi="Verdana"/>
        </w:rPr>
        <w:t>:</w:t>
      </w:r>
      <w:r w:rsidR="00AB6CA5" w:rsidRPr="00AD0CB8">
        <w:rPr>
          <w:rFonts w:ascii="Verdana" w:hAnsi="Verdana"/>
        </w:rPr>
        <w:t xml:space="preserve"> Jasna Aničić (razrednica </w:t>
      </w:r>
      <w:r w:rsidR="00F63FD5">
        <w:rPr>
          <w:rFonts w:ascii="Verdana" w:hAnsi="Verdana"/>
        </w:rPr>
        <w:t>7</w:t>
      </w:r>
      <w:r w:rsidR="00AB6CA5" w:rsidRPr="00AD0CB8">
        <w:rPr>
          <w:rFonts w:ascii="Verdana" w:hAnsi="Verdana"/>
        </w:rPr>
        <w:t>.a raz</w:t>
      </w:r>
      <w:r w:rsidR="00F63FD5">
        <w:rPr>
          <w:rFonts w:ascii="Verdana" w:hAnsi="Verdana"/>
        </w:rPr>
        <w:t>reda</w:t>
      </w:r>
      <w:r w:rsidR="00AB6CA5" w:rsidRPr="00AD0CB8">
        <w:rPr>
          <w:rFonts w:ascii="Verdana" w:hAnsi="Verdana"/>
        </w:rPr>
        <w:t xml:space="preserve">), </w:t>
      </w:r>
      <w:r w:rsidR="00F63FD5" w:rsidRPr="00AD0CB8">
        <w:rPr>
          <w:rFonts w:ascii="Verdana" w:hAnsi="Verdana"/>
        </w:rPr>
        <w:t xml:space="preserve">Dragica </w:t>
      </w:r>
      <w:proofErr w:type="spellStart"/>
      <w:r w:rsidR="00F63FD5" w:rsidRPr="00AD0CB8">
        <w:rPr>
          <w:rFonts w:ascii="Verdana" w:hAnsi="Verdana"/>
        </w:rPr>
        <w:t>Šmit</w:t>
      </w:r>
      <w:proofErr w:type="spellEnd"/>
      <w:r w:rsidR="00F63FD5" w:rsidRPr="00AD0CB8">
        <w:rPr>
          <w:rFonts w:ascii="Verdana" w:hAnsi="Verdana"/>
        </w:rPr>
        <w:t xml:space="preserve"> (razrednica </w:t>
      </w:r>
      <w:r w:rsidR="00F63FD5">
        <w:rPr>
          <w:rFonts w:ascii="Verdana" w:hAnsi="Verdana"/>
        </w:rPr>
        <w:t>7.b razreda</w:t>
      </w:r>
      <w:r w:rsidR="00F63FD5" w:rsidRPr="00AD0CB8">
        <w:rPr>
          <w:rFonts w:ascii="Verdana" w:hAnsi="Verdana"/>
        </w:rPr>
        <w:t>)</w:t>
      </w:r>
      <w:r w:rsidR="00F63FD5">
        <w:rPr>
          <w:rFonts w:ascii="Verdana" w:hAnsi="Verdana"/>
        </w:rPr>
        <w:t xml:space="preserve">, Jasminka Mijatović (razrednica 7.c razreda), Jerko Križanac (predstavnik učenika 7.a razreda), Aleksandar </w:t>
      </w:r>
      <w:proofErr w:type="spellStart"/>
      <w:r w:rsidR="00F63FD5">
        <w:rPr>
          <w:rFonts w:ascii="Verdana" w:hAnsi="Verdana"/>
        </w:rPr>
        <w:t>Trajčević</w:t>
      </w:r>
      <w:proofErr w:type="spellEnd"/>
      <w:r w:rsidR="00F63FD5">
        <w:rPr>
          <w:rFonts w:ascii="Verdana" w:hAnsi="Verdana"/>
        </w:rPr>
        <w:t xml:space="preserve"> (predstavnik učenika 7.b razreda), Katarina Perić (predstavnica učenika 7.c razreda), Ružica Škrbić </w:t>
      </w:r>
      <w:r w:rsidR="00F63FD5" w:rsidRPr="00AD0CB8">
        <w:rPr>
          <w:rFonts w:ascii="Verdana" w:hAnsi="Verdana"/>
        </w:rPr>
        <w:t xml:space="preserve">(predstavnica roditelja </w:t>
      </w:r>
      <w:r w:rsidR="00F63FD5">
        <w:rPr>
          <w:rFonts w:ascii="Verdana" w:hAnsi="Verdana"/>
        </w:rPr>
        <w:t>7</w:t>
      </w:r>
      <w:r w:rsidR="00F63FD5" w:rsidRPr="00AD0CB8">
        <w:rPr>
          <w:rFonts w:ascii="Verdana" w:hAnsi="Verdana"/>
        </w:rPr>
        <w:t>.</w:t>
      </w:r>
      <w:r w:rsidR="00F63FD5">
        <w:rPr>
          <w:rFonts w:ascii="Verdana" w:hAnsi="Verdana"/>
        </w:rPr>
        <w:t>a</w:t>
      </w:r>
      <w:r w:rsidR="00F63FD5" w:rsidRPr="00AD0CB8">
        <w:rPr>
          <w:rFonts w:ascii="Verdana" w:hAnsi="Verdana"/>
        </w:rPr>
        <w:t xml:space="preserve"> raz</w:t>
      </w:r>
      <w:r w:rsidR="00F63FD5">
        <w:rPr>
          <w:rFonts w:ascii="Verdana" w:hAnsi="Verdana"/>
        </w:rPr>
        <w:t>reda</w:t>
      </w:r>
      <w:r w:rsidR="00F63FD5" w:rsidRPr="00AD0CB8">
        <w:rPr>
          <w:rFonts w:ascii="Verdana" w:hAnsi="Verdana"/>
        </w:rPr>
        <w:t>.)</w:t>
      </w:r>
      <w:r w:rsidR="00F63FD5">
        <w:rPr>
          <w:rFonts w:ascii="Verdana" w:hAnsi="Verdana"/>
        </w:rPr>
        <w:t xml:space="preserve">, Josip Gebeleš </w:t>
      </w:r>
      <w:r w:rsidR="00F63FD5" w:rsidRPr="00AD0CB8">
        <w:rPr>
          <w:rFonts w:ascii="Verdana" w:hAnsi="Verdana"/>
        </w:rPr>
        <w:t>(predstavn</w:t>
      </w:r>
      <w:r w:rsidR="00F63FD5">
        <w:rPr>
          <w:rFonts w:ascii="Verdana" w:hAnsi="Verdana"/>
        </w:rPr>
        <w:t>ik</w:t>
      </w:r>
      <w:r w:rsidR="00F63FD5" w:rsidRPr="00AD0CB8">
        <w:rPr>
          <w:rFonts w:ascii="Verdana" w:hAnsi="Verdana"/>
        </w:rPr>
        <w:t xml:space="preserve"> roditelja </w:t>
      </w:r>
      <w:r w:rsidR="00F63FD5">
        <w:rPr>
          <w:rFonts w:ascii="Verdana" w:hAnsi="Verdana"/>
        </w:rPr>
        <w:t>7</w:t>
      </w:r>
      <w:r w:rsidR="00F63FD5" w:rsidRPr="00AD0CB8">
        <w:rPr>
          <w:rFonts w:ascii="Verdana" w:hAnsi="Verdana"/>
        </w:rPr>
        <w:t>.</w:t>
      </w:r>
      <w:r w:rsidR="00F63FD5">
        <w:rPr>
          <w:rFonts w:ascii="Verdana" w:hAnsi="Verdana"/>
        </w:rPr>
        <w:t>b</w:t>
      </w:r>
      <w:r w:rsidR="00F63FD5" w:rsidRPr="00AD0CB8">
        <w:rPr>
          <w:rFonts w:ascii="Verdana" w:hAnsi="Verdana"/>
        </w:rPr>
        <w:t xml:space="preserve"> raz</w:t>
      </w:r>
      <w:r w:rsidR="00F63FD5">
        <w:rPr>
          <w:rFonts w:ascii="Verdana" w:hAnsi="Verdana"/>
        </w:rPr>
        <w:t>reda</w:t>
      </w:r>
      <w:r w:rsidR="00F63FD5" w:rsidRPr="00AD0CB8">
        <w:rPr>
          <w:rFonts w:ascii="Verdana" w:hAnsi="Verdana"/>
        </w:rPr>
        <w:t>.)</w:t>
      </w:r>
      <w:r w:rsidR="00F63FD5">
        <w:rPr>
          <w:rFonts w:ascii="Verdana" w:hAnsi="Verdana"/>
        </w:rPr>
        <w:t xml:space="preserve">, Ivana </w:t>
      </w:r>
      <w:proofErr w:type="spellStart"/>
      <w:r w:rsidR="00F63FD5">
        <w:rPr>
          <w:rFonts w:ascii="Verdana" w:hAnsi="Verdana"/>
        </w:rPr>
        <w:t>Šolje</w:t>
      </w:r>
      <w:proofErr w:type="spellEnd"/>
      <w:r w:rsidR="00F63FD5">
        <w:rPr>
          <w:rFonts w:ascii="Verdana" w:hAnsi="Verdana"/>
        </w:rPr>
        <w:t xml:space="preserve"> </w:t>
      </w:r>
      <w:r w:rsidR="00F63FD5" w:rsidRPr="00AD0CB8">
        <w:rPr>
          <w:rFonts w:ascii="Verdana" w:hAnsi="Verdana"/>
        </w:rPr>
        <w:t xml:space="preserve">(predstavnica roditelja </w:t>
      </w:r>
      <w:r w:rsidR="00F63FD5">
        <w:rPr>
          <w:rFonts w:ascii="Verdana" w:hAnsi="Verdana"/>
        </w:rPr>
        <w:t>7</w:t>
      </w:r>
      <w:r w:rsidR="00F63FD5" w:rsidRPr="00AD0CB8">
        <w:rPr>
          <w:rFonts w:ascii="Verdana" w:hAnsi="Verdana"/>
        </w:rPr>
        <w:t>.</w:t>
      </w:r>
      <w:r w:rsidR="00F63FD5">
        <w:rPr>
          <w:rFonts w:ascii="Verdana" w:hAnsi="Verdana"/>
        </w:rPr>
        <w:t>c</w:t>
      </w:r>
      <w:r w:rsidR="00F63FD5" w:rsidRPr="00AD0CB8">
        <w:rPr>
          <w:rFonts w:ascii="Verdana" w:hAnsi="Verdana"/>
        </w:rPr>
        <w:t xml:space="preserve"> raz</w:t>
      </w:r>
      <w:r w:rsidR="00F63FD5">
        <w:rPr>
          <w:rFonts w:ascii="Verdana" w:hAnsi="Verdana"/>
        </w:rPr>
        <w:t>reda</w:t>
      </w:r>
      <w:r w:rsidR="00F63FD5" w:rsidRPr="00AD0CB8">
        <w:rPr>
          <w:rFonts w:ascii="Verdana" w:hAnsi="Verdana"/>
        </w:rPr>
        <w:t>.)</w:t>
      </w:r>
      <w:r w:rsidR="00F63FD5">
        <w:rPr>
          <w:rFonts w:ascii="Verdana" w:hAnsi="Verdana"/>
        </w:rPr>
        <w:t xml:space="preserve">. Ravnateljicu škole zastupao je pedagog Danko </w:t>
      </w:r>
      <w:proofErr w:type="spellStart"/>
      <w:r w:rsidR="00F63FD5">
        <w:rPr>
          <w:rFonts w:ascii="Verdana" w:hAnsi="Verdana"/>
        </w:rPr>
        <w:t>Soldo</w:t>
      </w:r>
      <w:proofErr w:type="spellEnd"/>
      <w:r w:rsidR="00E50483" w:rsidRPr="00AD0CB8">
        <w:rPr>
          <w:rFonts w:ascii="Verdana" w:hAnsi="Verdana"/>
        </w:rPr>
        <w:t>.</w:t>
      </w:r>
    </w:p>
    <w:p w:rsidR="00AB6CA5" w:rsidRPr="00AD0CB8" w:rsidRDefault="006C004D" w:rsidP="00E05A4D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Sjednici je </w:t>
      </w:r>
      <w:proofErr w:type="spellStart"/>
      <w:r>
        <w:rPr>
          <w:rFonts w:ascii="Verdana" w:hAnsi="Verdana"/>
        </w:rPr>
        <w:t>nazočio</w:t>
      </w:r>
      <w:proofErr w:type="spellEnd"/>
      <w:r>
        <w:rPr>
          <w:rFonts w:ascii="Verdana" w:hAnsi="Verdana"/>
        </w:rPr>
        <w:t xml:space="preserve"> i predstavnik </w:t>
      </w:r>
      <w:r w:rsidR="00982965">
        <w:rPr>
          <w:rFonts w:ascii="Verdana" w:hAnsi="Verdana"/>
        </w:rPr>
        <w:t xml:space="preserve">putničke </w:t>
      </w:r>
      <w:r>
        <w:rPr>
          <w:rFonts w:ascii="Verdana" w:hAnsi="Verdana"/>
        </w:rPr>
        <w:t xml:space="preserve">agencije "Kontakt </w:t>
      </w:r>
      <w:proofErr w:type="spellStart"/>
      <w:r>
        <w:rPr>
          <w:rFonts w:ascii="Verdana" w:hAnsi="Verdana"/>
        </w:rPr>
        <w:t>T</w:t>
      </w:r>
      <w:r w:rsidR="009E0011">
        <w:rPr>
          <w:rFonts w:ascii="Verdana" w:hAnsi="Verdana"/>
        </w:rPr>
        <w:t>o</w:t>
      </w:r>
      <w:r>
        <w:rPr>
          <w:rFonts w:ascii="Verdana" w:hAnsi="Verdana"/>
        </w:rPr>
        <w:t>urs</w:t>
      </w:r>
      <w:proofErr w:type="spellEnd"/>
      <w:r>
        <w:rPr>
          <w:rFonts w:ascii="Verdana" w:hAnsi="Verdana"/>
        </w:rPr>
        <w:t xml:space="preserve"> d.o.o.", Nenad </w:t>
      </w:r>
      <w:proofErr w:type="spellStart"/>
      <w:r>
        <w:rPr>
          <w:rFonts w:ascii="Verdana" w:hAnsi="Verdana"/>
        </w:rPr>
        <w:t>Janičijević</w:t>
      </w:r>
      <w:proofErr w:type="spellEnd"/>
      <w:r>
        <w:rPr>
          <w:rFonts w:ascii="Verdana" w:hAnsi="Verdana"/>
        </w:rPr>
        <w:t xml:space="preserve"> u svojstvu promatrača.</w:t>
      </w:r>
    </w:p>
    <w:p w:rsidR="00AB6CA5" w:rsidRPr="00AD0CB8" w:rsidRDefault="00AB6CA5" w:rsidP="00E05A4D">
      <w:pPr>
        <w:spacing w:line="320" w:lineRule="exact"/>
        <w:rPr>
          <w:rFonts w:ascii="Verdana" w:hAnsi="Verdana"/>
          <w:b/>
        </w:rPr>
      </w:pPr>
      <w:r w:rsidRPr="00AD0CB8">
        <w:rPr>
          <w:rFonts w:ascii="Verdana" w:hAnsi="Verdana"/>
          <w:b/>
        </w:rPr>
        <w:t>Dnevni red:</w:t>
      </w:r>
    </w:p>
    <w:p w:rsidR="00E05A4D" w:rsidRDefault="00E05A4D" w:rsidP="00E05A4D">
      <w:pPr>
        <w:pStyle w:val="Odlomakpopisa"/>
        <w:numPr>
          <w:ilvl w:val="0"/>
          <w:numId w:val="2"/>
        </w:numPr>
        <w:spacing w:after="120" w:line="320" w:lineRule="exact"/>
        <w:ind w:left="714" w:hanging="357"/>
        <w:contextualSpacing w:val="0"/>
        <w:rPr>
          <w:rFonts w:ascii="Verdana" w:hAnsi="Verdana"/>
        </w:rPr>
      </w:pPr>
      <w:r>
        <w:rPr>
          <w:rFonts w:ascii="Verdana" w:hAnsi="Verdana"/>
        </w:rPr>
        <w:t>Izbor predsjedavajuće/g  Povjerenstva</w:t>
      </w:r>
      <w:r w:rsidRPr="00E05A4D">
        <w:rPr>
          <w:rFonts w:ascii="Verdana" w:hAnsi="Verdana"/>
        </w:rPr>
        <w:t xml:space="preserve"> </w:t>
      </w:r>
      <w:r>
        <w:rPr>
          <w:rFonts w:ascii="Verdana" w:hAnsi="Verdana"/>
        </w:rPr>
        <w:t>i zapisničara sjednice</w:t>
      </w:r>
    </w:p>
    <w:p w:rsidR="00E05A4D" w:rsidRDefault="00E05A4D" w:rsidP="00E05A4D">
      <w:pPr>
        <w:pStyle w:val="Odlomakpopisa"/>
        <w:numPr>
          <w:ilvl w:val="0"/>
          <w:numId w:val="2"/>
        </w:numPr>
        <w:spacing w:after="120" w:line="320" w:lineRule="exact"/>
        <w:ind w:left="714" w:hanging="357"/>
        <w:contextualSpacing w:val="0"/>
        <w:rPr>
          <w:rFonts w:ascii="Verdana" w:hAnsi="Verdana"/>
        </w:rPr>
      </w:pPr>
      <w:r>
        <w:rPr>
          <w:rFonts w:ascii="Verdana" w:hAnsi="Verdana"/>
        </w:rPr>
        <w:t>Identificiranje pristiglih ponuda</w:t>
      </w:r>
    </w:p>
    <w:p w:rsidR="00AB6CA5" w:rsidRPr="00E05A4D" w:rsidRDefault="00AB6CA5" w:rsidP="00E05A4D">
      <w:pPr>
        <w:pStyle w:val="Odlomakpopisa"/>
        <w:numPr>
          <w:ilvl w:val="0"/>
          <w:numId w:val="2"/>
        </w:numPr>
        <w:spacing w:after="120" w:line="320" w:lineRule="exact"/>
        <w:ind w:left="714" w:hanging="357"/>
        <w:contextualSpacing w:val="0"/>
        <w:rPr>
          <w:rFonts w:ascii="Verdana" w:hAnsi="Verdana"/>
        </w:rPr>
      </w:pPr>
      <w:r w:rsidRPr="00E05A4D">
        <w:rPr>
          <w:rFonts w:ascii="Verdana" w:hAnsi="Verdana"/>
        </w:rPr>
        <w:t xml:space="preserve">Upoznavanje s </w:t>
      </w:r>
      <w:r w:rsidR="00E05A4D">
        <w:rPr>
          <w:rFonts w:ascii="Verdana" w:hAnsi="Verdana"/>
        </w:rPr>
        <w:t>pristiglim ponudama</w:t>
      </w:r>
    </w:p>
    <w:p w:rsidR="00AB6CA5" w:rsidRPr="00E05A4D" w:rsidRDefault="00E05A4D" w:rsidP="00E05A4D">
      <w:pPr>
        <w:pStyle w:val="Odlomakpopisa"/>
        <w:numPr>
          <w:ilvl w:val="0"/>
          <w:numId w:val="2"/>
        </w:numPr>
        <w:spacing w:after="120" w:line="320" w:lineRule="exact"/>
        <w:ind w:left="714" w:hanging="357"/>
        <w:contextualSpacing w:val="0"/>
        <w:rPr>
          <w:rFonts w:ascii="Verdana" w:hAnsi="Verdana"/>
        </w:rPr>
      </w:pPr>
      <w:r>
        <w:rPr>
          <w:rFonts w:ascii="Verdana" w:hAnsi="Verdana"/>
        </w:rPr>
        <w:t>Zaključak Povjerenstva o valjanosti ponuda i daljnjeg postupanja</w:t>
      </w:r>
    </w:p>
    <w:p w:rsidR="00E05A4D" w:rsidRDefault="00E05A4D" w:rsidP="00E05A4D">
      <w:pPr>
        <w:spacing w:line="320" w:lineRule="exact"/>
        <w:rPr>
          <w:rFonts w:ascii="Verdana" w:hAnsi="Verdana"/>
          <w:b/>
        </w:rPr>
      </w:pPr>
    </w:p>
    <w:p w:rsidR="00E50483" w:rsidRPr="00E05A4D" w:rsidRDefault="00E50483" w:rsidP="00E05A4D">
      <w:pPr>
        <w:spacing w:line="320" w:lineRule="exact"/>
        <w:rPr>
          <w:rFonts w:ascii="Verdana" w:hAnsi="Verdana"/>
          <w:b/>
        </w:rPr>
      </w:pPr>
      <w:r w:rsidRPr="00E05A4D">
        <w:rPr>
          <w:rFonts w:ascii="Verdana" w:hAnsi="Verdana"/>
          <w:b/>
        </w:rPr>
        <w:t>Ad. 1</w:t>
      </w:r>
    </w:p>
    <w:p w:rsidR="002B2A0B" w:rsidRDefault="002B2A0B" w:rsidP="002B2A0B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Usvojen je prijedlog Dragice </w:t>
      </w:r>
      <w:proofErr w:type="spellStart"/>
      <w:r w:rsidRPr="00AD0CB8">
        <w:rPr>
          <w:rFonts w:ascii="Verdana" w:hAnsi="Verdana"/>
        </w:rPr>
        <w:t>Šmit</w:t>
      </w:r>
      <w:proofErr w:type="spellEnd"/>
      <w:r w:rsidRPr="00AD0CB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da sjednicom predsjeda Ivana </w:t>
      </w:r>
      <w:proofErr w:type="spellStart"/>
      <w:r>
        <w:rPr>
          <w:rFonts w:ascii="Verdana" w:hAnsi="Verdana"/>
        </w:rPr>
        <w:t>Šolje</w:t>
      </w:r>
      <w:proofErr w:type="spellEnd"/>
      <w:r>
        <w:rPr>
          <w:rFonts w:ascii="Verdana" w:hAnsi="Verdana"/>
        </w:rPr>
        <w:t>, a zapisnik vodi Josip Gebeleš.</w:t>
      </w:r>
    </w:p>
    <w:p w:rsidR="002B2A0B" w:rsidRDefault="002B2A0B" w:rsidP="002B2A0B">
      <w:pPr>
        <w:spacing w:line="320" w:lineRule="exact"/>
        <w:rPr>
          <w:rFonts w:ascii="Verdana" w:hAnsi="Verdana"/>
          <w:b/>
        </w:rPr>
      </w:pPr>
    </w:p>
    <w:p w:rsidR="002B2A0B" w:rsidRPr="00E05A4D" w:rsidRDefault="002B2A0B" w:rsidP="002B2A0B">
      <w:pPr>
        <w:spacing w:line="320" w:lineRule="exact"/>
        <w:rPr>
          <w:rFonts w:ascii="Verdana" w:hAnsi="Verdana"/>
          <w:b/>
        </w:rPr>
      </w:pPr>
      <w:r w:rsidRPr="00E05A4D">
        <w:rPr>
          <w:rFonts w:ascii="Verdana" w:hAnsi="Verdana"/>
          <w:b/>
        </w:rPr>
        <w:t xml:space="preserve">Ad. </w:t>
      </w:r>
      <w:r>
        <w:rPr>
          <w:rFonts w:ascii="Verdana" w:hAnsi="Verdana"/>
          <w:b/>
        </w:rPr>
        <w:t>2</w:t>
      </w:r>
    </w:p>
    <w:p w:rsidR="002B2A0B" w:rsidRDefault="002B2A0B" w:rsidP="002B2A0B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Predsjednica Povjerenstva utvrđuje da su pristigle ponude slijedećih </w:t>
      </w:r>
      <w:r w:rsidR="00982965">
        <w:rPr>
          <w:rFonts w:ascii="Verdana" w:hAnsi="Verdana"/>
        </w:rPr>
        <w:t xml:space="preserve">putničkih </w:t>
      </w:r>
      <w:r>
        <w:rPr>
          <w:rFonts w:ascii="Verdana" w:hAnsi="Verdana"/>
        </w:rPr>
        <w:t>agencija:</w:t>
      </w:r>
    </w:p>
    <w:p w:rsidR="00AB6CA5" w:rsidRDefault="002B2A0B" w:rsidP="002B2A0B">
      <w:pPr>
        <w:pStyle w:val="Odlomakpopisa"/>
        <w:numPr>
          <w:ilvl w:val="0"/>
          <w:numId w:val="3"/>
        </w:num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"Punim jedrima d.o.o.",</w:t>
      </w:r>
    </w:p>
    <w:p w:rsidR="002B2A0B" w:rsidRDefault="002B2A0B" w:rsidP="002B2A0B">
      <w:pPr>
        <w:pStyle w:val="Odlomakpopisa"/>
        <w:numPr>
          <w:ilvl w:val="0"/>
          <w:numId w:val="3"/>
        </w:num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"Kontakt </w:t>
      </w:r>
      <w:proofErr w:type="spellStart"/>
      <w:r>
        <w:rPr>
          <w:rFonts w:ascii="Verdana" w:hAnsi="Verdana"/>
        </w:rPr>
        <w:t>T</w:t>
      </w:r>
      <w:r w:rsidR="009E0011">
        <w:rPr>
          <w:rFonts w:ascii="Verdana" w:hAnsi="Verdana"/>
        </w:rPr>
        <w:t>o</w:t>
      </w:r>
      <w:r>
        <w:rPr>
          <w:rFonts w:ascii="Verdana" w:hAnsi="Verdana"/>
        </w:rPr>
        <w:t>urs</w:t>
      </w:r>
      <w:proofErr w:type="spellEnd"/>
      <w:r>
        <w:rPr>
          <w:rFonts w:ascii="Verdana" w:hAnsi="Verdana"/>
        </w:rPr>
        <w:t xml:space="preserve"> d.o.o.",</w:t>
      </w:r>
    </w:p>
    <w:p w:rsidR="002B2A0B" w:rsidRDefault="002B2A0B" w:rsidP="002B2A0B">
      <w:pPr>
        <w:pStyle w:val="Odlomakpopisa"/>
        <w:numPr>
          <w:ilvl w:val="0"/>
          <w:numId w:val="3"/>
        </w:num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"</w:t>
      </w:r>
      <w:proofErr w:type="spellStart"/>
      <w:r>
        <w:rPr>
          <w:rFonts w:ascii="Verdana" w:hAnsi="Verdana"/>
        </w:rPr>
        <w:t>Eklata</w:t>
      </w:r>
      <w:proofErr w:type="spellEnd"/>
      <w:r>
        <w:rPr>
          <w:rFonts w:ascii="Verdana" w:hAnsi="Verdana"/>
        </w:rPr>
        <w:t xml:space="preserve"> d.o.o." te</w:t>
      </w:r>
    </w:p>
    <w:p w:rsidR="002B2A0B" w:rsidRPr="002B2A0B" w:rsidRDefault="002B2A0B" w:rsidP="002B2A0B">
      <w:pPr>
        <w:pStyle w:val="Odlomakpopisa"/>
        <w:numPr>
          <w:ilvl w:val="0"/>
          <w:numId w:val="3"/>
        </w:num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"SAMOBORČEK EU GRUPA d.o.o. "</w:t>
      </w:r>
    </w:p>
    <w:p w:rsidR="002B2A0B" w:rsidRPr="00E05A4D" w:rsidRDefault="002B2A0B" w:rsidP="002B2A0B">
      <w:pPr>
        <w:spacing w:line="320" w:lineRule="exact"/>
        <w:rPr>
          <w:rFonts w:ascii="Verdana" w:hAnsi="Verdana"/>
          <w:b/>
        </w:rPr>
      </w:pPr>
      <w:r w:rsidRPr="00E05A4D">
        <w:rPr>
          <w:rFonts w:ascii="Verdana" w:hAnsi="Verdana"/>
          <w:b/>
        </w:rPr>
        <w:lastRenderedPageBreak/>
        <w:t xml:space="preserve">Ad. </w:t>
      </w:r>
      <w:r>
        <w:rPr>
          <w:rFonts w:ascii="Verdana" w:hAnsi="Verdana"/>
          <w:b/>
        </w:rPr>
        <w:t>3</w:t>
      </w:r>
    </w:p>
    <w:p w:rsidR="00982965" w:rsidRDefault="002B2A0B" w:rsidP="002B2A0B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Predsjednica Povjerenstva otvara kuverte prema prethodno navedenom redoslijedu i upoznaje članove Povjerenstva sa svakom pojedinačno. </w:t>
      </w:r>
    </w:p>
    <w:p w:rsidR="00982965" w:rsidRDefault="00982965" w:rsidP="00982965">
      <w:pPr>
        <w:spacing w:line="320" w:lineRule="exact"/>
        <w:rPr>
          <w:rFonts w:ascii="Verdana" w:hAnsi="Verdana"/>
          <w:b/>
        </w:rPr>
      </w:pPr>
    </w:p>
    <w:p w:rsidR="00982965" w:rsidRPr="00E05A4D" w:rsidRDefault="00982965" w:rsidP="00982965">
      <w:pPr>
        <w:spacing w:line="320" w:lineRule="exact"/>
        <w:rPr>
          <w:rFonts w:ascii="Verdana" w:hAnsi="Verdana"/>
          <w:b/>
        </w:rPr>
      </w:pPr>
      <w:r w:rsidRPr="00E05A4D">
        <w:rPr>
          <w:rFonts w:ascii="Verdana" w:hAnsi="Verdana"/>
          <w:b/>
        </w:rPr>
        <w:t xml:space="preserve">Ad. </w:t>
      </w:r>
      <w:r>
        <w:rPr>
          <w:rFonts w:ascii="Verdana" w:hAnsi="Verdana"/>
          <w:b/>
        </w:rPr>
        <w:t>4</w:t>
      </w:r>
    </w:p>
    <w:p w:rsidR="00982965" w:rsidRDefault="00982965" w:rsidP="00982965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Nakon rasprave u koju su se uključili svi članovi Povjerenstva, Predsjednica predlaže dva moguća zaključka kako slijedi:</w:t>
      </w:r>
    </w:p>
    <w:p w:rsidR="00982965" w:rsidRDefault="00982965" w:rsidP="00982965">
      <w:pPr>
        <w:pStyle w:val="Odlomakpopisa"/>
        <w:numPr>
          <w:ilvl w:val="0"/>
          <w:numId w:val="5"/>
        </w:numPr>
        <w:spacing w:after="120" w:line="320" w:lineRule="exact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Da se na roditeljski sastanak i odlučivanje o konačnom odabiru putničke agencije ne upute ponude agencija pod rednim brojem 1. i 4. zbog cijene.</w:t>
      </w:r>
    </w:p>
    <w:p w:rsidR="00982965" w:rsidRPr="00982965" w:rsidRDefault="00982965" w:rsidP="00982965">
      <w:pPr>
        <w:pStyle w:val="Odlomakpopisa"/>
        <w:numPr>
          <w:ilvl w:val="0"/>
          <w:numId w:val="5"/>
        </w:numPr>
        <w:spacing w:after="120" w:line="320" w:lineRule="exact"/>
        <w:ind w:left="714" w:hanging="357"/>
        <w:contextualSpacing w:val="0"/>
        <w:jc w:val="both"/>
        <w:rPr>
          <w:rFonts w:ascii="Verdana" w:hAnsi="Verdana"/>
        </w:rPr>
      </w:pPr>
      <w:r>
        <w:rPr>
          <w:rFonts w:ascii="Verdana" w:hAnsi="Verdana"/>
        </w:rPr>
        <w:t>Da se na roditeljski sastanak i odlučivanje o konačnom odabiru putničke agencije upute sve pristigle ponude, budući niti jedna ne sadrži nedostatke koji bi ju isključili iz daljnjeg postupka odlučivanja</w:t>
      </w:r>
      <w:r w:rsidRPr="00982965">
        <w:rPr>
          <w:rFonts w:ascii="Verdana" w:hAnsi="Verdana"/>
        </w:rPr>
        <w:t xml:space="preserve">. </w:t>
      </w:r>
    </w:p>
    <w:p w:rsidR="00982965" w:rsidRDefault="00E325B0" w:rsidP="002B2A0B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Većinom glasova (4 prema </w:t>
      </w:r>
      <w:r w:rsidR="0033716C">
        <w:rPr>
          <w:rFonts w:ascii="Verdana" w:hAnsi="Verdana"/>
        </w:rPr>
        <w:t>3), usvojen je prijedlog broj 2</w:t>
      </w:r>
      <w:r>
        <w:rPr>
          <w:rFonts w:ascii="Verdana" w:hAnsi="Verdana"/>
        </w:rPr>
        <w:t xml:space="preserve"> odnosno, da se sve pristigle ponude prezentiraju na roditeljskom sastanku</w:t>
      </w:r>
      <w:r w:rsidR="00DC1081">
        <w:rPr>
          <w:rFonts w:ascii="Verdana" w:hAnsi="Verdana"/>
        </w:rPr>
        <w:t xml:space="preserve"> koji će se održati </w:t>
      </w:r>
      <w:r>
        <w:rPr>
          <w:rFonts w:ascii="Verdana" w:hAnsi="Verdana"/>
        </w:rPr>
        <w:t xml:space="preserve"> </w:t>
      </w:r>
      <w:r w:rsidR="00603947">
        <w:rPr>
          <w:rFonts w:ascii="Verdana" w:hAnsi="Verdana"/>
        </w:rPr>
        <w:t>05</w:t>
      </w:r>
      <w:r w:rsidR="00DC1081">
        <w:rPr>
          <w:rFonts w:ascii="Verdana" w:hAnsi="Verdana"/>
        </w:rPr>
        <w:t>.</w:t>
      </w:r>
      <w:r w:rsidR="00603947">
        <w:rPr>
          <w:rFonts w:ascii="Verdana" w:hAnsi="Verdana"/>
        </w:rPr>
        <w:t>03</w:t>
      </w:r>
      <w:r w:rsidR="00DC1081">
        <w:rPr>
          <w:rFonts w:ascii="Verdana" w:hAnsi="Verdana"/>
        </w:rPr>
        <w:t>.</w:t>
      </w:r>
      <w:r w:rsidR="00603947">
        <w:rPr>
          <w:rFonts w:ascii="Verdana" w:hAnsi="Verdana"/>
        </w:rPr>
        <w:t>2020. u 18</w:t>
      </w:r>
      <w:r w:rsidR="00DC1081">
        <w:rPr>
          <w:rFonts w:ascii="Verdana" w:hAnsi="Verdana"/>
        </w:rPr>
        <w:t>,</w:t>
      </w:r>
      <w:r w:rsidR="00603947">
        <w:rPr>
          <w:rFonts w:ascii="Verdana" w:hAnsi="Verdana"/>
        </w:rPr>
        <w:t>15</w:t>
      </w:r>
      <w:r w:rsidR="00DC1081">
        <w:rPr>
          <w:rFonts w:ascii="Verdana" w:hAnsi="Verdana"/>
        </w:rPr>
        <w:t xml:space="preserve"> sati, s ciljem</w:t>
      </w:r>
      <w:r>
        <w:rPr>
          <w:rFonts w:ascii="Verdana" w:hAnsi="Verdana"/>
        </w:rPr>
        <w:t xml:space="preserve"> konačnog odlučivanja </w:t>
      </w:r>
      <w:r w:rsidR="00DC1081">
        <w:rPr>
          <w:rFonts w:ascii="Verdana" w:hAnsi="Verdana"/>
        </w:rPr>
        <w:t xml:space="preserve">većinom glasova roditelja </w:t>
      </w:r>
      <w:r>
        <w:rPr>
          <w:rFonts w:ascii="Verdana" w:hAnsi="Verdana"/>
        </w:rPr>
        <w:t>o odabiru putničke agencije predmetnog putovanja</w:t>
      </w:r>
      <w:r w:rsidR="00603947">
        <w:rPr>
          <w:rFonts w:ascii="Verdana" w:hAnsi="Verdana"/>
        </w:rPr>
        <w:t>. Predviđeno vrijeme   za prezentaciju ponude na roditeljskom sastanku je (za svaku agenciju) 10 min.</w:t>
      </w:r>
    </w:p>
    <w:p w:rsidR="00DC1081" w:rsidRPr="00AD0CB8" w:rsidRDefault="00DC1081" w:rsidP="00DC1081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Sjednica Povjerenstva završila je s radom u 19,06 sati, a predajom zapisnika prestaje rad naslovnog Povjerenstvo. </w:t>
      </w:r>
    </w:p>
    <w:p w:rsidR="00DC1081" w:rsidRPr="00AD0CB8" w:rsidRDefault="00DC1081" w:rsidP="00DC1081">
      <w:pPr>
        <w:spacing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Nadalje, pristigle ponude, predmet ove sjednice, čuvaju se u </w:t>
      </w:r>
      <w:r w:rsidR="0033716C">
        <w:rPr>
          <w:rFonts w:ascii="Verdana" w:hAnsi="Verdana"/>
        </w:rPr>
        <w:t>školi</w:t>
      </w:r>
      <w:bookmarkStart w:id="0" w:name="_GoBack"/>
      <w:bookmarkEnd w:id="0"/>
      <w:r>
        <w:rPr>
          <w:rFonts w:ascii="Verdana" w:hAnsi="Verdana"/>
        </w:rPr>
        <w:t xml:space="preserve"> i predstavljaju prilog ovom zapisniku.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D66CB" w:rsidTr="00ED66CB">
        <w:tc>
          <w:tcPr>
            <w:tcW w:w="3020" w:type="dxa"/>
          </w:tcPr>
          <w:p w:rsidR="00ED66CB" w:rsidRDefault="00ED66CB" w:rsidP="00E05A4D">
            <w:pPr>
              <w:spacing w:line="320" w:lineRule="exact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D66CB" w:rsidRDefault="00ED66CB" w:rsidP="00E05A4D">
            <w:pPr>
              <w:spacing w:line="320" w:lineRule="exact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D66CB" w:rsidRPr="00ED66CB" w:rsidRDefault="00ED66CB" w:rsidP="00ED66CB">
            <w:pPr>
              <w:jc w:val="center"/>
              <w:rPr>
                <w:rFonts w:ascii="Verdana" w:hAnsi="Verdana"/>
                <w:b/>
              </w:rPr>
            </w:pPr>
            <w:r w:rsidRPr="00ED66CB">
              <w:rPr>
                <w:rFonts w:ascii="Verdana" w:hAnsi="Verdana"/>
                <w:b/>
              </w:rPr>
              <w:t>ZAPISNIČAR</w:t>
            </w:r>
          </w:p>
        </w:tc>
      </w:tr>
      <w:tr w:rsidR="00ED66CB" w:rsidTr="00ED66CB">
        <w:tc>
          <w:tcPr>
            <w:tcW w:w="3020" w:type="dxa"/>
          </w:tcPr>
          <w:p w:rsidR="00ED66CB" w:rsidRDefault="00ED66CB" w:rsidP="00E05A4D">
            <w:pPr>
              <w:spacing w:line="320" w:lineRule="exact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D66CB" w:rsidRDefault="00ED66CB" w:rsidP="00E05A4D">
            <w:pPr>
              <w:spacing w:line="320" w:lineRule="exact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:rsidR="00ED66CB" w:rsidRDefault="00ED66CB" w:rsidP="00ED66CB">
            <w:pPr>
              <w:spacing w:line="320" w:lineRule="exact"/>
              <w:jc w:val="center"/>
              <w:rPr>
                <w:rFonts w:ascii="Verdana" w:hAnsi="Verdana"/>
              </w:rPr>
            </w:pPr>
          </w:p>
          <w:p w:rsidR="00ED66CB" w:rsidRPr="00ED66CB" w:rsidRDefault="00ED66CB" w:rsidP="00ED66CB">
            <w:pPr>
              <w:spacing w:line="320" w:lineRule="exact"/>
              <w:jc w:val="center"/>
              <w:rPr>
                <w:rFonts w:ascii="Verdana" w:hAnsi="Verdana"/>
                <w:b/>
              </w:rPr>
            </w:pPr>
            <w:r w:rsidRPr="00ED66CB">
              <w:rPr>
                <w:rFonts w:ascii="Verdana" w:hAnsi="Verdana"/>
                <w:b/>
              </w:rPr>
              <w:t>Josip Gebeleš</w:t>
            </w:r>
          </w:p>
          <w:p w:rsidR="00ED66CB" w:rsidRDefault="00ED66CB" w:rsidP="00ED66CB">
            <w:pPr>
              <w:spacing w:line="320" w:lineRule="exact"/>
              <w:jc w:val="center"/>
              <w:rPr>
                <w:rFonts w:ascii="Verdana" w:hAnsi="Verdana"/>
              </w:rPr>
            </w:pPr>
            <w:r w:rsidRPr="00ED66CB">
              <w:rPr>
                <w:rFonts w:ascii="Verdana" w:hAnsi="Verdana"/>
                <w:sz w:val="20"/>
              </w:rPr>
              <w:t>Stručni specijalist inženjer kriznog menadžmenta</w:t>
            </w:r>
          </w:p>
        </w:tc>
      </w:tr>
    </w:tbl>
    <w:p w:rsidR="00F75602" w:rsidRDefault="00F75602" w:rsidP="00ED66CB">
      <w:pPr>
        <w:spacing w:line="320" w:lineRule="exact"/>
        <w:rPr>
          <w:rFonts w:ascii="Verdana" w:hAnsi="Verdana"/>
        </w:rPr>
      </w:pPr>
    </w:p>
    <w:p w:rsidR="009E0011" w:rsidRPr="00AD0CB8" w:rsidRDefault="009E0011" w:rsidP="00ED66CB">
      <w:pPr>
        <w:spacing w:line="320" w:lineRule="exact"/>
        <w:rPr>
          <w:rFonts w:ascii="Verdana" w:hAnsi="Verdana"/>
        </w:rPr>
      </w:pPr>
    </w:p>
    <w:sectPr w:rsidR="009E0011" w:rsidRPr="00AD0CB8" w:rsidSect="004E25A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ED"/>
    <w:multiLevelType w:val="hybridMultilevel"/>
    <w:tmpl w:val="023AA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149ED"/>
    <w:multiLevelType w:val="hybridMultilevel"/>
    <w:tmpl w:val="9BAEC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F6B11"/>
    <w:multiLevelType w:val="hybridMultilevel"/>
    <w:tmpl w:val="92205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53B79"/>
    <w:multiLevelType w:val="hybridMultilevel"/>
    <w:tmpl w:val="80780A4E"/>
    <w:lvl w:ilvl="0" w:tplc="041A000F">
      <w:start w:val="1"/>
      <w:numFmt w:val="decimal"/>
      <w:lvlText w:val="%1."/>
      <w:lvlJc w:val="left"/>
      <w:pPr>
        <w:ind w:left="797" w:hanging="360"/>
      </w:p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</w:lvl>
    <w:lvl w:ilvl="3" w:tplc="041A000F" w:tentative="1">
      <w:start w:val="1"/>
      <w:numFmt w:val="decimal"/>
      <w:lvlText w:val="%4."/>
      <w:lvlJc w:val="left"/>
      <w:pPr>
        <w:ind w:left="2957" w:hanging="360"/>
      </w:p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</w:lvl>
    <w:lvl w:ilvl="6" w:tplc="041A000F" w:tentative="1">
      <w:start w:val="1"/>
      <w:numFmt w:val="decimal"/>
      <w:lvlText w:val="%7."/>
      <w:lvlJc w:val="left"/>
      <w:pPr>
        <w:ind w:left="5117" w:hanging="360"/>
      </w:p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7A7662A5"/>
    <w:multiLevelType w:val="hybridMultilevel"/>
    <w:tmpl w:val="80780A4E"/>
    <w:lvl w:ilvl="0" w:tplc="041A000F">
      <w:start w:val="1"/>
      <w:numFmt w:val="decimal"/>
      <w:lvlText w:val="%1."/>
      <w:lvlJc w:val="left"/>
      <w:pPr>
        <w:ind w:left="797" w:hanging="360"/>
      </w:pPr>
    </w:lvl>
    <w:lvl w:ilvl="1" w:tplc="041A0019" w:tentative="1">
      <w:start w:val="1"/>
      <w:numFmt w:val="lowerLetter"/>
      <w:lvlText w:val="%2."/>
      <w:lvlJc w:val="left"/>
      <w:pPr>
        <w:ind w:left="1517" w:hanging="360"/>
      </w:pPr>
    </w:lvl>
    <w:lvl w:ilvl="2" w:tplc="041A001B" w:tentative="1">
      <w:start w:val="1"/>
      <w:numFmt w:val="lowerRoman"/>
      <w:lvlText w:val="%3."/>
      <w:lvlJc w:val="right"/>
      <w:pPr>
        <w:ind w:left="2237" w:hanging="180"/>
      </w:pPr>
    </w:lvl>
    <w:lvl w:ilvl="3" w:tplc="041A000F" w:tentative="1">
      <w:start w:val="1"/>
      <w:numFmt w:val="decimal"/>
      <w:lvlText w:val="%4."/>
      <w:lvlJc w:val="left"/>
      <w:pPr>
        <w:ind w:left="2957" w:hanging="360"/>
      </w:pPr>
    </w:lvl>
    <w:lvl w:ilvl="4" w:tplc="041A0019" w:tentative="1">
      <w:start w:val="1"/>
      <w:numFmt w:val="lowerLetter"/>
      <w:lvlText w:val="%5."/>
      <w:lvlJc w:val="left"/>
      <w:pPr>
        <w:ind w:left="3677" w:hanging="360"/>
      </w:pPr>
    </w:lvl>
    <w:lvl w:ilvl="5" w:tplc="041A001B" w:tentative="1">
      <w:start w:val="1"/>
      <w:numFmt w:val="lowerRoman"/>
      <w:lvlText w:val="%6."/>
      <w:lvlJc w:val="right"/>
      <w:pPr>
        <w:ind w:left="4397" w:hanging="180"/>
      </w:pPr>
    </w:lvl>
    <w:lvl w:ilvl="6" w:tplc="041A000F" w:tentative="1">
      <w:start w:val="1"/>
      <w:numFmt w:val="decimal"/>
      <w:lvlText w:val="%7."/>
      <w:lvlJc w:val="left"/>
      <w:pPr>
        <w:ind w:left="5117" w:hanging="360"/>
      </w:pPr>
    </w:lvl>
    <w:lvl w:ilvl="7" w:tplc="041A0019" w:tentative="1">
      <w:start w:val="1"/>
      <w:numFmt w:val="lowerLetter"/>
      <w:lvlText w:val="%8."/>
      <w:lvlJc w:val="left"/>
      <w:pPr>
        <w:ind w:left="5837" w:hanging="360"/>
      </w:pPr>
    </w:lvl>
    <w:lvl w:ilvl="8" w:tplc="041A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CA5"/>
    <w:rsid w:val="001520F1"/>
    <w:rsid w:val="001A4016"/>
    <w:rsid w:val="002B2A0B"/>
    <w:rsid w:val="0033716C"/>
    <w:rsid w:val="003E35F3"/>
    <w:rsid w:val="004E25A5"/>
    <w:rsid w:val="004F179E"/>
    <w:rsid w:val="00603947"/>
    <w:rsid w:val="006C004D"/>
    <w:rsid w:val="00825D90"/>
    <w:rsid w:val="00982965"/>
    <w:rsid w:val="009D463C"/>
    <w:rsid w:val="009E0011"/>
    <w:rsid w:val="00AB6CA5"/>
    <w:rsid w:val="00AD0CB8"/>
    <w:rsid w:val="00AF710D"/>
    <w:rsid w:val="00B522AA"/>
    <w:rsid w:val="00B71A16"/>
    <w:rsid w:val="00CB74C8"/>
    <w:rsid w:val="00DC1081"/>
    <w:rsid w:val="00E05A4D"/>
    <w:rsid w:val="00E325B0"/>
    <w:rsid w:val="00E50483"/>
    <w:rsid w:val="00ED66CB"/>
    <w:rsid w:val="00F63FD5"/>
    <w:rsid w:val="00F7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A4D"/>
    <w:pPr>
      <w:ind w:left="720"/>
      <w:contextualSpacing/>
    </w:pPr>
  </w:style>
  <w:style w:type="table" w:styleId="Reetkatablice">
    <w:name w:val="Table Grid"/>
    <w:basedOn w:val="Obinatablica"/>
    <w:uiPriority w:val="59"/>
    <w:rsid w:val="00E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5A4D"/>
    <w:pPr>
      <w:ind w:left="720"/>
      <w:contextualSpacing/>
    </w:pPr>
  </w:style>
  <w:style w:type="table" w:styleId="Reetkatablice">
    <w:name w:val="Table Grid"/>
    <w:basedOn w:val="Obinatablica"/>
    <w:uiPriority w:val="59"/>
    <w:rsid w:val="00ED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OSPM-HP3</dc:creator>
  <cp:lastModifiedBy>OSPM-HP3</cp:lastModifiedBy>
  <cp:revision>2</cp:revision>
  <dcterms:created xsi:type="dcterms:W3CDTF">2020-02-28T13:28:00Z</dcterms:created>
  <dcterms:modified xsi:type="dcterms:W3CDTF">2020-02-28T13:28:00Z</dcterms:modified>
</cp:coreProperties>
</file>