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C43" w:rsidRPr="009F2A2A" w:rsidRDefault="00DE42EF" w:rsidP="0058380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F2A2A">
        <w:rPr>
          <w:b/>
          <w:sz w:val="28"/>
          <w:szCs w:val="28"/>
        </w:rPr>
        <w:t>MITNICE NA ČRNOMERCU</w:t>
      </w:r>
    </w:p>
    <w:p w:rsidR="00DE42EF" w:rsidRDefault="00DE42EF">
      <w:r>
        <w:t>Mitnice su postojale i prije ujedinjenja Gradeca i Kaptola 1850.</w:t>
      </w:r>
      <w:r w:rsidR="00BB2EFD">
        <w:t xml:space="preserve"> </w:t>
      </w:r>
      <w:r>
        <w:t>g</w:t>
      </w:r>
      <w:r w:rsidR="00BB2EFD">
        <w:t>.</w:t>
      </w:r>
      <w:r>
        <w:t xml:space="preserve"> i bile su još jedan od </w:t>
      </w:r>
      <w:r w:rsidR="00256612">
        <w:t xml:space="preserve">razloga sukobljavanja između ovih </w:t>
      </w:r>
      <w:r>
        <w:t>dva</w:t>
      </w:r>
      <w:r w:rsidR="00256612">
        <w:t>ju</w:t>
      </w:r>
      <w:r>
        <w:t xml:space="preserve"> naselja. </w:t>
      </w:r>
    </w:p>
    <w:p w:rsidR="00DE42EF" w:rsidRDefault="00DE42EF">
      <w:r>
        <w:t>Nakon ujedinjenja, odnosno spajanja u grad Zagreb, oformljene su nove mitnice na ulazima u grad kako bi se bolje kontrolirao uvoz u grad i naplata mitarine. Uz mitnice su postavljane i drumske ili mostne vage,</w:t>
      </w:r>
      <w:r w:rsidR="00256612">
        <w:t xml:space="preserve"> </w:t>
      </w:r>
      <w:r>
        <w:t>a</w:t>
      </w:r>
      <w:r w:rsidR="00256612">
        <w:t xml:space="preserve"> </w:t>
      </w:r>
      <w:r>
        <w:t>pristojbe su se plaćale po težini i obimu robe.</w:t>
      </w:r>
      <w:r w:rsidR="006D043B" w:rsidRPr="006D043B">
        <w:t xml:space="preserve"> </w:t>
      </w:r>
      <w:r w:rsidR="006D043B">
        <w:t>Zgrada mitnice obično je bila jednokatna, a imala je i prostor za zatvor.</w:t>
      </w:r>
    </w:p>
    <w:p w:rsidR="006D043B" w:rsidRDefault="00DE42EF">
      <w:r>
        <w:t>Na prijelazu iz 19. u 20.</w:t>
      </w:r>
      <w:r w:rsidR="00256612">
        <w:t xml:space="preserve"> </w:t>
      </w:r>
      <w:r>
        <w:t>st</w:t>
      </w:r>
      <w:r w:rsidR="00256612">
        <w:t>.</w:t>
      </w:r>
      <w:r>
        <w:t xml:space="preserve"> u Zagrebu je bilo desetak mitnica</w:t>
      </w:r>
      <w:r w:rsidR="006D043B">
        <w:t>, od kojih su dvije bile na području Črn</w:t>
      </w:r>
      <w:r w:rsidR="006E3D61">
        <w:t>omerca. Prva je bila smještena n</w:t>
      </w:r>
      <w:r w:rsidR="006D043B">
        <w:t>a Ilici kod potoka Črnomerec koji je bio granica grada.</w:t>
      </w:r>
    </w:p>
    <w:p w:rsidR="00DE42EF" w:rsidRDefault="006D043B" w:rsidP="0058380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400550" cy="2828925"/>
            <wp:effectExtent l="0" t="0" r="0" b="9525"/>
            <wp:docPr id="1" name="Slika 1" descr="G:\stare fotke i slike\mitnic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are fotke i slike\mitnica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t="11570" r="2449" b="6612"/>
                    <a:stretch/>
                  </pic:blipFill>
                  <pic:spPr bwMode="auto">
                    <a:xfrm>
                      <a:off x="0" y="0"/>
                      <a:ext cx="44005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43B" w:rsidRDefault="006D043B" w:rsidP="0058380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324350" cy="3244078"/>
            <wp:effectExtent l="0" t="0" r="0" b="0"/>
            <wp:docPr id="2" name="Slika 2" descr="G:\črnomerec\porfolio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črnomerec\porfolio\DSC0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20" cy="32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3B" w:rsidRDefault="006D043B" w:rsidP="006D043B">
      <w:pPr>
        <w:jc w:val="right"/>
        <w:rPr>
          <w:i/>
        </w:rPr>
      </w:pPr>
      <w:r w:rsidRPr="006D043B">
        <w:rPr>
          <w:i/>
        </w:rPr>
        <w:t xml:space="preserve">Mitnica na Črnomercu, </w:t>
      </w:r>
      <w:r>
        <w:rPr>
          <w:i/>
        </w:rPr>
        <w:t>uz potok Črnomerec, 1929.</w:t>
      </w:r>
      <w:r w:rsidR="00256612">
        <w:rPr>
          <w:i/>
        </w:rPr>
        <w:t xml:space="preserve"> </w:t>
      </w:r>
      <w:r>
        <w:rPr>
          <w:i/>
        </w:rPr>
        <w:t>i 2017., pogled prema istoku</w:t>
      </w:r>
    </w:p>
    <w:p w:rsidR="006D043B" w:rsidRDefault="006D043B" w:rsidP="006D043B">
      <w:pPr>
        <w:jc w:val="center"/>
        <w:rPr>
          <w:i/>
        </w:rPr>
      </w:pPr>
      <w:r>
        <w:rPr>
          <w:i/>
          <w:noProof/>
          <w:lang w:eastAsia="hr-HR"/>
        </w:rPr>
        <w:lastRenderedPageBreak/>
        <w:drawing>
          <wp:inline distT="0" distB="0" distL="0" distR="0">
            <wp:extent cx="3810000" cy="2857500"/>
            <wp:effectExtent l="0" t="0" r="0" b="0"/>
            <wp:docPr id="3" name="Slika 3" descr="G:\črnomerec\porfolio\CRNOME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črnomerec\porfolio\CRNOMERE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3B" w:rsidRDefault="006D043B" w:rsidP="006D043B">
      <w:pPr>
        <w:jc w:val="center"/>
        <w:rPr>
          <w:i/>
        </w:rPr>
      </w:pPr>
      <w:r>
        <w:rPr>
          <w:i/>
          <w:noProof/>
          <w:lang w:eastAsia="hr-HR"/>
        </w:rPr>
        <w:drawing>
          <wp:inline distT="0" distB="0" distL="0" distR="0">
            <wp:extent cx="4953000" cy="3715626"/>
            <wp:effectExtent l="0" t="0" r="0" b="0"/>
            <wp:docPr id="4" name="Slika 4" descr="G:\črnomerec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črnomerec\DSC0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63" cy="371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3B" w:rsidRDefault="006D043B" w:rsidP="006D043B">
      <w:pPr>
        <w:jc w:val="right"/>
        <w:rPr>
          <w:i/>
        </w:rPr>
      </w:pPr>
      <w:r w:rsidRPr="006D043B">
        <w:rPr>
          <w:i/>
        </w:rPr>
        <w:t xml:space="preserve">Mitnica na Črnomercu, </w:t>
      </w:r>
      <w:r>
        <w:rPr>
          <w:i/>
        </w:rPr>
        <w:t>uz potok Črnomerec, početkom 20.</w:t>
      </w:r>
      <w:r w:rsidR="00256612">
        <w:rPr>
          <w:i/>
        </w:rPr>
        <w:t xml:space="preserve"> </w:t>
      </w:r>
      <w:r>
        <w:rPr>
          <w:i/>
        </w:rPr>
        <w:t>st.</w:t>
      </w:r>
      <w:r w:rsidR="00256612">
        <w:rPr>
          <w:i/>
        </w:rPr>
        <w:t xml:space="preserve"> </w:t>
      </w:r>
      <w:r>
        <w:rPr>
          <w:i/>
        </w:rPr>
        <w:t>i 2017., pogled prema istoku</w:t>
      </w:r>
    </w:p>
    <w:p w:rsidR="006D043B" w:rsidRDefault="006D043B" w:rsidP="006D043B">
      <w:pPr>
        <w:jc w:val="right"/>
        <w:rPr>
          <w:i/>
        </w:rPr>
      </w:pPr>
    </w:p>
    <w:p w:rsidR="006D043B" w:rsidRDefault="006D043B" w:rsidP="006D043B">
      <w:pPr>
        <w:jc w:val="right"/>
        <w:rPr>
          <w:i/>
        </w:rPr>
      </w:pPr>
    </w:p>
    <w:p w:rsidR="006D043B" w:rsidRDefault="006D043B" w:rsidP="006D043B">
      <w:pPr>
        <w:jc w:val="right"/>
        <w:rPr>
          <w:i/>
        </w:rPr>
      </w:pPr>
    </w:p>
    <w:p w:rsidR="006D043B" w:rsidRDefault="006D043B" w:rsidP="006D043B">
      <w:pPr>
        <w:jc w:val="right"/>
        <w:rPr>
          <w:i/>
        </w:rPr>
      </w:pPr>
    </w:p>
    <w:p w:rsidR="006D043B" w:rsidRDefault="006D043B" w:rsidP="006D043B">
      <w:pPr>
        <w:jc w:val="right"/>
        <w:rPr>
          <w:i/>
        </w:rPr>
      </w:pPr>
    </w:p>
    <w:p w:rsidR="006D043B" w:rsidRDefault="006D043B" w:rsidP="006D043B">
      <w:r>
        <w:lastRenderedPageBreak/>
        <w:t>Druga, manje poznata mitnica</w:t>
      </w:r>
      <w:r w:rsidR="006E3D61">
        <w:t>,</w:t>
      </w:r>
      <w:r>
        <w:t xml:space="preserve"> bila je smještena podno kapele Svetog Duha, </w:t>
      </w:r>
      <w:r w:rsidR="00256612">
        <w:t xml:space="preserve">na raskršću </w:t>
      </w:r>
      <w:r w:rsidR="00A846FE">
        <w:t>u</w:t>
      </w:r>
      <w:r w:rsidR="00490F86">
        <w:t>lice Sveti Duh, Topničke ulice i Kunišćaka.</w:t>
      </w:r>
    </w:p>
    <w:p w:rsidR="00490F86" w:rsidRDefault="00490F86" w:rsidP="00490F86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714875" cy="3536990"/>
            <wp:effectExtent l="0" t="0" r="0" b="6350"/>
            <wp:docPr id="6" name="Slika 6" descr="G:\črnomerec\print\DSC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črnomerec\print\DSC00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28" cy="35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86" w:rsidRPr="006D043B" w:rsidRDefault="00490F86" w:rsidP="006D043B"/>
    <w:p w:rsidR="006D043B" w:rsidRDefault="00490F86" w:rsidP="006D043B">
      <w:pPr>
        <w:jc w:val="center"/>
        <w:rPr>
          <w:i/>
        </w:rPr>
      </w:pPr>
      <w:r>
        <w:rPr>
          <w:i/>
          <w:noProof/>
          <w:lang w:eastAsia="hr-HR"/>
        </w:rPr>
        <w:drawing>
          <wp:inline distT="0" distB="0" distL="0" distR="0">
            <wp:extent cx="4714875" cy="3535291"/>
            <wp:effectExtent l="0" t="0" r="0" b="8255"/>
            <wp:docPr id="5" name="Slika 5" descr="G:\črnomerec\DSC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črnomerec\DSC00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65" cy="353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86" w:rsidRPr="006D043B" w:rsidRDefault="00490F86" w:rsidP="00490F86">
      <w:pPr>
        <w:jc w:val="right"/>
        <w:rPr>
          <w:i/>
        </w:rPr>
      </w:pPr>
      <w:r>
        <w:rPr>
          <w:i/>
        </w:rPr>
        <w:t>Procesije kod mitnice prije izgradnje crkve i zgrada mitnice 2017.</w:t>
      </w:r>
    </w:p>
    <w:sectPr w:rsidR="00490F86" w:rsidRPr="006D0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B24"/>
    <w:rsid w:val="00256612"/>
    <w:rsid w:val="00490F86"/>
    <w:rsid w:val="00583803"/>
    <w:rsid w:val="005E1C43"/>
    <w:rsid w:val="006D043B"/>
    <w:rsid w:val="006E3D61"/>
    <w:rsid w:val="008C5B24"/>
    <w:rsid w:val="009F2A2A"/>
    <w:rsid w:val="00A846FE"/>
    <w:rsid w:val="00BB2EFD"/>
    <w:rsid w:val="00DE42EF"/>
    <w:rsid w:val="00ED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CC9CD2-0B54-4A9F-9ED7-63669519C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</dc:creator>
  <cp:keywords/>
  <dc:description/>
  <cp:lastModifiedBy>Maja Prskalo</cp:lastModifiedBy>
  <cp:revision>2</cp:revision>
  <dcterms:created xsi:type="dcterms:W3CDTF">2017-05-12T05:40:00Z</dcterms:created>
  <dcterms:modified xsi:type="dcterms:W3CDTF">2017-05-12T05:40:00Z</dcterms:modified>
</cp:coreProperties>
</file>