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002" w:rsidRPr="007B4BBF" w:rsidRDefault="00F12332" w:rsidP="007B4BBF">
      <w:pPr>
        <w:jc w:val="center"/>
        <w:rPr>
          <w:sz w:val="48"/>
          <w:szCs w:val="48"/>
        </w:rPr>
      </w:pPr>
      <w:bookmarkStart w:id="0" w:name="_GoBack"/>
      <w:bookmarkEnd w:id="0"/>
      <w:r w:rsidRPr="007B4BBF">
        <w:rPr>
          <w:sz w:val="48"/>
          <w:szCs w:val="48"/>
        </w:rPr>
        <w:t>SAKRALNI OBJEKTI</w:t>
      </w:r>
    </w:p>
    <w:p w:rsidR="00F12332" w:rsidRPr="007B4BBF" w:rsidRDefault="00F12332">
      <w:pPr>
        <w:rPr>
          <w:b/>
          <w:sz w:val="28"/>
          <w:szCs w:val="28"/>
        </w:rPr>
      </w:pPr>
      <w:r w:rsidRPr="007B4BBF">
        <w:rPr>
          <w:b/>
          <w:sz w:val="28"/>
          <w:szCs w:val="28"/>
        </w:rPr>
        <w:t>KAPELA SVETOG DUHA I CRKVA SVETOG ANTUNA PADOVANSKOG</w:t>
      </w:r>
    </w:p>
    <w:p w:rsidR="00F12332" w:rsidRDefault="00F12332">
      <w:r>
        <w:t>Kapela Sv</w:t>
      </w:r>
      <w:r w:rsidR="00B17BA5">
        <w:t>.</w:t>
      </w:r>
      <w:r>
        <w:t xml:space="preserve"> Duha spominje se već u 15.</w:t>
      </w:r>
      <w:r w:rsidR="00B17BA5">
        <w:t xml:space="preserve"> </w:t>
      </w:r>
      <w:r>
        <w:t>st</w:t>
      </w:r>
      <w:r w:rsidR="00B17BA5">
        <w:t>.</w:t>
      </w:r>
      <w:r>
        <w:t>, u današnjem obliku postoji od 19.</w:t>
      </w:r>
      <w:r w:rsidR="00B17BA5">
        <w:t xml:space="preserve"> </w:t>
      </w:r>
      <w:r>
        <w:t>stoljeća.</w:t>
      </w:r>
      <w:r w:rsidR="00B17BA5">
        <w:t xml:space="preserve"> </w:t>
      </w:r>
      <w:r>
        <w:t>U 17.</w:t>
      </w:r>
      <w:r w:rsidR="00B17BA5">
        <w:t xml:space="preserve"> </w:t>
      </w:r>
      <w:r>
        <w:t xml:space="preserve">stoljeću zapuštenu kapelu uredili </w:t>
      </w:r>
      <w:r w:rsidR="00B17BA5">
        <w:t>su i</w:t>
      </w:r>
      <w:r w:rsidR="00E3646C">
        <w:t>susovci i njome upravljali.</w:t>
      </w:r>
      <w:r>
        <w:t xml:space="preserve"> Nacrte za nju napravio je 1816.</w:t>
      </w:r>
      <w:r w:rsidR="00B17BA5">
        <w:t xml:space="preserve"> </w:t>
      </w:r>
      <w:r>
        <w:t>g</w:t>
      </w:r>
      <w:r w:rsidR="00B17BA5">
        <w:t>.</w:t>
      </w:r>
      <w:r>
        <w:t xml:space="preserve"> Bartol Felbinger, ali po njima nije izvedena iako se vidi da nastaje pod njegovim utjecajem.</w:t>
      </w:r>
    </w:p>
    <w:p w:rsidR="00E3646C" w:rsidRPr="003E7081" w:rsidRDefault="00E3646C">
      <w:pPr>
        <w:rPr>
          <w:color w:val="FF0000"/>
        </w:rPr>
      </w:pPr>
      <w:r>
        <w:t>Oštećena je u eksploziji nastaloj u obližnjoj Topničkoj vojarni i u potresu 1880.</w:t>
      </w:r>
      <w:r w:rsidR="00B17BA5">
        <w:t xml:space="preserve"> </w:t>
      </w:r>
      <w:r>
        <w:t>g</w:t>
      </w:r>
      <w:r w:rsidR="00B17BA5">
        <w:t>.</w:t>
      </w:r>
      <w:r>
        <w:t>, k</w:t>
      </w:r>
      <w:r w:rsidR="00B17BA5">
        <w:t xml:space="preserve">ad su ju na upravljanje dobili </w:t>
      </w:r>
      <w:r w:rsidR="00B17BA5" w:rsidRPr="00CA1988">
        <w:t>f</w:t>
      </w:r>
      <w:r w:rsidRPr="00CA1988">
        <w:t>ranjevci izbjegli sa Cresa 1922.</w:t>
      </w:r>
      <w:r w:rsidR="00B17BA5" w:rsidRPr="00CA1988">
        <w:t xml:space="preserve"> </w:t>
      </w:r>
      <w:r w:rsidRPr="00CA1988">
        <w:t>g</w:t>
      </w:r>
      <w:r w:rsidR="00B17BA5" w:rsidRPr="00CA1988">
        <w:t>.</w:t>
      </w:r>
      <w:r w:rsidR="00CA1988" w:rsidRPr="00CA1988">
        <w:t>,</w:t>
      </w:r>
      <w:r w:rsidRPr="00CA1988">
        <w:t xml:space="preserve"> bila </w:t>
      </w:r>
      <w:r w:rsidR="006B004E" w:rsidRPr="00CA1988">
        <w:t>je zapuštena grobljanska</w:t>
      </w:r>
      <w:r w:rsidR="00127615" w:rsidRPr="00CA1988">
        <w:t xml:space="preserve"> kapela koja je pripadala Ž</w:t>
      </w:r>
      <w:r w:rsidR="00B17BA5" w:rsidRPr="00CA1988">
        <w:t>upi s</w:t>
      </w:r>
      <w:r w:rsidR="006B004E" w:rsidRPr="00CA1988">
        <w:t>v</w:t>
      </w:r>
      <w:r w:rsidR="00B17BA5" w:rsidRPr="00CA1988">
        <w:t>.</w:t>
      </w:r>
      <w:r w:rsidR="006B004E" w:rsidRPr="00CA1988">
        <w:t xml:space="preserve"> Marka.</w:t>
      </w:r>
      <w:r w:rsidR="003E7081" w:rsidRPr="00CA1988">
        <w:t xml:space="preserve">   </w:t>
      </w:r>
    </w:p>
    <w:p w:rsidR="00E3646C" w:rsidRDefault="00E3646C">
      <w:r>
        <w:t>Groblje oko kapele bilo je od 15.</w:t>
      </w:r>
      <w:r w:rsidR="003E7081">
        <w:t xml:space="preserve"> </w:t>
      </w:r>
      <w:r>
        <w:t>st</w:t>
      </w:r>
      <w:r w:rsidR="003E7081">
        <w:t>.</w:t>
      </w:r>
      <w:r>
        <w:t xml:space="preserve"> opasano zidom, a kako je raslo tako je u 18.</w:t>
      </w:r>
      <w:r w:rsidR="003E7081">
        <w:t xml:space="preserve"> </w:t>
      </w:r>
      <w:r>
        <w:t>st</w:t>
      </w:r>
      <w:r w:rsidR="00127615">
        <w:t>.</w:t>
      </w:r>
      <w:r>
        <w:t xml:space="preserve"> imalo dvoja vrata, početkom 19.</w:t>
      </w:r>
      <w:r w:rsidR="003E7081">
        <w:t xml:space="preserve"> </w:t>
      </w:r>
      <w:r>
        <w:t>st</w:t>
      </w:r>
      <w:r w:rsidR="003E7081">
        <w:t>.</w:t>
      </w:r>
      <w:r>
        <w:t xml:space="preserve"> troja vrata.</w:t>
      </w:r>
      <w:r w:rsidR="00562FEF">
        <w:t xml:space="preserve"> Ukopi su se vršili i u kriptu u koju se ulazilo iz kapele i tu su</w:t>
      </w:r>
      <w:r w:rsidR="0075217A">
        <w:t xml:space="preserve"> pokapani članovi Bratovštine sv. Izidora koju su osnovali i</w:t>
      </w:r>
      <w:r w:rsidR="00562FEF">
        <w:t>susovci.</w:t>
      </w:r>
      <w:r>
        <w:t xml:space="preserve"> Iako se u 19.</w:t>
      </w:r>
      <w:r w:rsidR="00621016">
        <w:t xml:space="preserve"> </w:t>
      </w:r>
      <w:r>
        <w:t>st</w:t>
      </w:r>
      <w:r w:rsidR="00621016">
        <w:t>.</w:t>
      </w:r>
      <w:r>
        <w:t xml:space="preserve"> brojna zagrebačka groblja zatvaraju, ovo na Svetom Duhu ostaje otvoreno i proširuje se</w:t>
      </w:r>
      <w:r w:rsidR="00562FEF">
        <w:t>. Nakon otvaranja Mirogoja 1876.</w:t>
      </w:r>
      <w:r w:rsidR="00621016">
        <w:t xml:space="preserve"> </w:t>
      </w:r>
      <w:r w:rsidR="00562FEF">
        <w:t>g</w:t>
      </w:r>
      <w:r w:rsidR="00621016">
        <w:t>.</w:t>
      </w:r>
      <w:r w:rsidR="00562FEF">
        <w:t xml:space="preserve"> ostaje jedino u funkciji jer se smatralo da zbog svoje udaljenosti od grada neće štetno djelovati na zdravlje građana Zagreba. Iako su građani protestirali kod bana</w:t>
      </w:r>
      <w:r w:rsidR="00621016">
        <w:t>,</w:t>
      </w:r>
      <w:r w:rsidR="00562FEF">
        <w:t xml:space="preserve"> groblje je konačno zatvoreno 1903. U blizini je trebala početi raditi nova vojarna, groblje je bilo u blizini vodozaštitnog područja novog vodovoda, a i zbog konfiguracije terena ukopi nisu mogli biti na traženoj dubini.</w:t>
      </w:r>
    </w:p>
    <w:p w:rsidR="00994224" w:rsidRDefault="00994224"/>
    <w:p w:rsidR="00994224" w:rsidRDefault="00994224" w:rsidP="00994224">
      <w:pPr>
        <w:jc w:val="center"/>
      </w:pPr>
      <w:r>
        <w:rPr>
          <w:noProof/>
          <w:lang w:eastAsia="hr-HR"/>
        </w:rPr>
        <w:drawing>
          <wp:inline distT="0" distB="0" distL="0" distR="0" wp14:anchorId="59C017DE" wp14:editId="39607943">
            <wp:extent cx="5145215" cy="4075890"/>
            <wp:effectExtent l="0" t="0" r="0" b="1270"/>
            <wp:docPr id="3" name="Slika 3" descr="C:\Users\Korisnik\Documents\črnomerec bastina\stare fotke i slike\20170322_1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črnomerec bastina\stare fotke i slike\20170322_174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2" r="14380"/>
                    <a:stretch/>
                  </pic:blipFill>
                  <pic:spPr bwMode="auto">
                    <a:xfrm>
                      <a:off x="0" y="0"/>
                      <a:ext cx="5156668" cy="408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1A5" w:rsidRDefault="00A631A5"/>
    <w:p w:rsidR="00640117" w:rsidRDefault="00640117" w:rsidP="00994224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300841" cy="3225630"/>
            <wp:effectExtent l="4127" t="0" r="9208" b="9207"/>
            <wp:docPr id="2" name="Slika 2" descr="G:\črnomerec\porfolio\DSC000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črnomerec\porfolio\DSC0007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757" cy="32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EF" w:rsidRDefault="007B4B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Franjevci nakon dolaska 1922.</w:t>
      </w:r>
      <w:r w:rsidR="00621016">
        <w:t xml:space="preserve"> </w:t>
      </w:r>
      <w:r>
        <w:t>g</w:t>
      </w:r>
      <w:r w:rsidR="00621016">
        <w:t>.</w:t>
      </w:r>
      <w:r>
        <w:t xml:space="preserve"> grade pored kapele samostan i podižu ogradu</w:t>
      </w:r>
      <w:r w:rsidR="00621016">
        <w:t>,</w:t>
      </w:r>
      <w:r>
        <w:t xml:space="preserve"> što je razljutilo stanovnike sjeverno od kapele. Ograda im je naime prepriječila put prema mitnici pa neko vrijeme u znak negodovanja nisu htjeli ići na misu.</w:t>
      </w:r>
      <w:r w:rsidR="00C22175" w:rsidRPr="00C221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31A5" w:rsidRPr="00A631A5" w:rsidRDefault="00A631A5">
      <w:r>
        <w:rPr>
          <w:noProof/>
          <w:lang w:eastAsia="hr-HR"/>
        </w:rPr>
        <w:drawing>
          <wp:inline distT="0" distB="0" distL="0" distR="0">
            <wp:extent cx="5760720" cy="3296498"/>
            <wp:effectExtent l="0" t="0" r="0" b="0"/>
            <wp:docPr id="8" name="Slika 8" descr="C:\Users\Korisnik\Documents\črnomerec bastina\stare fotke i slike\20170322_1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črnomerec bastina\stare fotke i slike\20170322_174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24" w:rsidRDefault="00994224"/>
    <w:p w:rsidR="00994224" w:rsidRDefault="00994224"/>
    <w:p w:rsidR="007B4BBF" w:rsidRDefault="007B4BBF">
      <w:r>
        <w:t>Crkva je sagrađena 1932.</w:t>
      </w:r>
      <w:r w:rsidR="00621016">
        <w:t xml:space="preserve"> </w:t>
      </w:r>
      <w:r>
        <w:t>g</w:t>
      </w:r>
      <w:r w:rsidR="00621016">
        <w:t>.</w:t>
      </w:r>
      <w:r>
        <w:t xml:space="preserve"> prema projektu arhitekta Jurja Denzlera. Ima oblik trobrodne bazilike, a dekoracije su prema idejama moderne svedene na minimum. Ritmičnost fasade postignuta je različitim veličinama kamena od kojih je crkva građena. U crkvu se ulazi kroz trodijeln</w:t>
      </w:r>
      <w:r w:rsidR="00621016">
        <w:t>i portal, a iznad njega je kip s</w:t>
      </w:r>
      <w:r>
        <w:t>v</w:t>
      </w:r>
      <w:r w:rsidR="00621016">
        <w:t>.</w:t>
      </w:r>
      <w:r>
        <w:t xml:space="preserve"> Antuna (autor Kruno Bošnjak) i rozeta. Glavn</w:t>
      </w:r>
      <w:r w:rsidR="00621016">
        <w:t>i oltar krasi poliptih s likom s</w:t>
      </w:r>
      <w:r>
        <w:t>v</w:t>
      </w:r>
      <w:r w:rsidR="00621016">
        <w:t>. Antuna (a</w:t>
      </w:r>
      <w:r>
        <w:t>utor Ljubo Babić).</w:t>
      </w:r>
    </w:p>
    <w:p w:rsidR="00640117" w:rsidRDefault="00640117">
      <w:r>
        <w:t>Ispred crkve je široko stubište koje pri dnu prelazi u terase.</w:t>
      </w:r>
    </w:p>
    <w:p w:rsidR="00640117" w:rsidRDefault="00640117" w:rsidP="0099422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943876" cy="2957209"/>
            <wp:effectExtent l="0" t="0" r="0" b="0"/>
            <wp:docPr id="1" name="Slika 1" descr="F:\skola\crnomerec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ola\crnomerec\DSC0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10" cy="29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17" w:rsidRDefault="00640117">
      <w:r>
        <w:t>Zvonik je dograđen 2008.</w:t>
      </w:r>
      <w:r w:rsidR="00621016">
        <w:t xml:space="preserve"> </w:t>
      </w:r>
      <w:r>
        <w:t>g</w:t>
      </w:r>
      <w:r w:rsidR="00621016">
        <w:t>.</w:t>
      </w:r>
      <w:r>
        <w:t xml:space="preserve"> prema originalnom projektu Jurja Denzlera.</w:t>
      </w:r>
    </w:p>
    <w:p w:rsidR="00C22175" w:rsidRDefault="00C22175" w:rsidP="00994224">
      <w:pPr>
        <w:jc w:val="center"/>
      </w:pPr>
      <w:r>
        <w:rPr>
          <w:noProof/>
          <w:lang w:eastAsia="hr-HR"/>
        </w:rPr>
        <w:drawing>
          <wp:inline distT="0" distB="0" distL="0" distR="0" wp14:anchorId="1BA40F8B" wp14:editId="7FF4F546">
            <wp:extent cx="4494178" cy="3369643"/>
            <wp:effectExtent l="0" t="0" r="1905" b="2540"/>
            <wp:docPr id="4" name="Slika 4" descr="G:\črnomerec\porfolio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črnomerec\porfolio\DSC01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97" cy="33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6B" w:rsidRPr="00DD2606" w:rsidRDefault="006B004E">
      <w:pPr>
        <w:rPr>
          <w:b/>
          <w:sz w:val="28"/>
          <w:szCs w:val="28"/>
        </w:rPr>
      </w:pPr>
      <w:r w:rsidRPr="00DD2606">
        <w:rPr>
          <w:b/>
          <w:sz w:val="28"/>
          <w:szCs w:val="28"/>
        </w:rPr>
        <w:lastRenderedPageBreak/>
        <w:t>CRKVA SVETOG NIKOLE TAVELIĆA</w:t>
      </w:r>
    </w:p>
    <w:p w:rsidR="006B004E" w:rsidRDefault="006B004E">
      <w:r>
        <w:t>Kustošija se</w:t>
      </w:r>
      <w:r w:rsidR="00DD2606">
        <w:t xml:space="preserve"> u prošlosti nalazila izvan gra</w:t>
      </w:r>
      <w:r>
        <w:t>dske granice koja je bila na potoku Črnomerec.</w:t>
      </w:r>
    </w:p>
    <w:p w:rsidR="006B004E" w:rsidRDefault="008962FC">
      <w:r>
        <w:t>Stanovnici su pripadali Župi s</w:t>
      </w:r>
      <w:r w:rsidR="006B004E">
        <w:t>vete Barbare u Gor</w:t>
      </w:r>
      <w:r>
        <w:t>njem Vrapču, a nakon osnivanja Župe s</w:t>
      </w:r>
      <w:r w:rsidR="006B004E">
        <w:t>vetog Antuna Kustošija ulazi u novu župu. Početkom tridesetih godina 20.</w:t>
      </w:r>
      <w:r>
        <w:t xml:space="preserve"> </w:t>
      </w:r>
      <w:r w:rsidR="006B004E">
        <w:t>st</w:t>
      </w:r>
      <w:r>
        <w:t>.</w:t>
      </w:r>
      <w:r w:rsidR="006B004E">
        <w:t xml:space="preserve"> sagrađena je prva kapela u Kustošiji</w:t>
      </w:r>
      <w:r>
        <w:t>, a bila je posvećena s</w:t>
      </w:r>
      <w:r w:rsidR="00D67E3A">
        <w:t>vetom Alojzu. Pri osnivanju nove župe trebalo je odrediti sve</w:t>
      </w:r>
      <w:r>
        <w:t>t</w:t>
      </w:r>
      <w:r w:rsidR="00D67E3A">
        <w:t>ca zaštitnika</w:t>
      </w:r>
      <w:r>
        <w:t>. T</w:t>
      </w:r>
      <w:r w:rsidR="00D67E3A">
        <w:t>adašnji nadbisku</w:t>
      </w:r>
      <w:r>
        <w:t>p Alojzije Stepinac nije želio d</w:t>
      </w:r>
      <w:r w:rsidR="00D67E3A">
        <w:t>a se pomisli da je župu nazvao po sebi</w:t>
      </w:r>
      <w:r>
        <w:t>.</w:t>
      </w:r>
      <w:r w:rsidR="00D67E3A">
        <w:t xml:space="preserve"> Sv</w:t>
      </w:r>
      <w:r>
        <w:t>.</w:t>
      </w:r>
      <w:r w:rsidR="00D67E3A">
        <w:t xml:space="preserve"> Alojzije nije dolazio u obzir. Zato je za sve</w:t>
      </w:r>
      <w:r>
        <w:t xml:space="preserve">tca zaštitnika izabran </w:t>
      </w:r>
      <w:r w:rsidR="00D67E3A">
        <w:t>blaženik Nikola Tavelić.</w:t>
      </w:r>
    </w:p>
    <w:p w:rsidR="00D67E3A" w:rsidRDefault="00D67E3A">
      <w:r>
        <w:t>Sljedeći korak bio je izgradnja crkve. Siromašni stanovnici Kustošije nisu mogli pomoći da se skupi novac za kupnju zemlje, ali je sreća htjela da se u to vrijeme gradila nova škola. Na sjevernom kraju zemljišta predviđenog za školu određeno je da će se graditi crkva.</w:t>
      </w:r>
    </w:p>
    <w:p w:rsidR="00D67E3A" w:rsidRDefault="00D67E3A">
      <w:r>
        <w:t>Idejnu skicu napravio je književnik Miroslav Krleža, a razradio ju je inženjer Jaromir Dubsky, koji je tada vodio gradnju škole.</w:t>
      </w:r>
    </w:p>
    <w:p w:rsidR="00DD2606" w:rsidRDefault="00DD2606">
      <w:r>
        <w:t>Crkva je jednobrodna, a na nju se nadovezuje župni dvor</w:t>
      </w:r>
      <w:r w:rsidR="00950382">
        <w:t xml:space="preserve"> koji je uvučen od linije ulice</w:t>
      </w:r>
      <w:r>
        <w:t>.</w:t>
      </w:r>
      <w:r w:rsidR="00950382">
        <w:t xml:space="preserve"> </w:t>
      </w:r>
      <w:r>
        <w:t>Gradnja crkve započeta je 1941., a završena 1943.</w:t>
      </w:r>
      <w:r w:rsidR="00950382">
        <w:t xml:space="preserve"> </w:t>
      </w:r>
      <w:r>
        <w:t>godine.</w:t>
      </w:r>
    </w:p>
    <w:p w:rsidR="00DD2606" w:rsidRDefault="00950382">
      <w:r>
        <w:t>Za vrijeme rata crkvicu s</w:t>
      </w:r>
      <w:r w:rsidR="00DD2606">
        <w:t>v</w:t>
      </w:r>
      <w:r>
        <w:t>.</w:t>
      </w:r>
      <w:r w:rsidR="00DD2606">
        <w:t xml:space="preserve"> Alojza direktno je pogodila bomba i od </w:t>
      </w:r>
      <w:r>
        <w:t xml:space="preserve">nje nije ostalo ništa, čak ni </w:t>
      </w:r>
      <w:r w:rsidR="00DD2606">
        <w:t>fotografije.</w:t>
      </w:r>
    </w:p>
    <w:p w:rsidR="00DD2606" w:rsidRPr="00DD2606" w:rsidRDefault="00DD2606" w:rsidP="00994224">
      <w:pPr>
        <w:jc w:val="center"/>
        <w:rPr>
          <w:sz w:val="24"/>
        </w:rPr>
      </w:pPr>
      <w:r w:rsidRPr="00DD2606">
        <w:rPr>
          <w:noProof/>
          <w:sz w:val="24"/>
          <w:lang w:eastAsia="hr-HR"/>
        </w:rPr>
        <w:drawing>
          <wp:inline distT="0" distB="0" distL="0" distR="0" wp14:anchorId="0DEC4261" wp14:editId="3BBB34FE">
            <wp:extent cx="4320000" cy="3240000"/>
            <wp:effectExtent l="6668" t="0" r="0" b="0"/>
            <wp:docPr id="5" name="Slika 5" descr="G:\črnomerec\porfolio\DSC001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črnomerec\porfolio\DSC0013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06" w:rsidRDefault="00DD2606" w:rsidP="00994224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320000" cy="3240000"/>
            <wp:effectExtent l="6668" t="0" r="0" b="0"/>
            <wp:docPr id="6" name="Slika 6" descr="G:\črnomerec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črnomerec\DSC0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6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09A"/>
    <w:rsid w:val="00127615"/>
    <w:rsid w:val="001B4C10"/>
    <w:rsid w:val="00347553"/>
    <w:rsid w:val="00380C6B"/>
    <w:rsid w:val="003E7081"/>
    <w:rsid w:val="00562FEF"/>
    <w:rsid w:val="00605D24"/>
    <w:rsid w:val="00621016"/>
    <w:rsid w:val="00640117"/>
    <w:rsid w:val="006B004E"/>
    <w:rsid w:val="006B309A"/>
    <w:rsid w:val="0075217A"/>
    <w:rsid w:val="007B4BBF"/>
    <w:rsid w:val="008962FC"/>
    <w:rsid w:val="00950382"/>
    <w:rsid w:val="00982002"/>
    <w:rsid w:val="00994224"/>
    <w:rsid w:val="00A631A5"/>
    <w:rsid w:val="00B17BA5"/>
    <w:rsid w:val="00C22175"/>
    <w:rsid w:val="00CA1988"/>
    <w:rsid w:val="00D67E3A"/>
    <w:rsid w:val="00DD2606"/>
    <w:rsid w:val="00E3646C"/>
    <w:rsid w:val="00F1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B057B-DE4B-4C56-BC3B-AFD52486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514</Words>
  <Characters>2935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</dc:creator>
  <cp:keywords/>
  <dc:description/>
  <cp:lastModifiedBy>Maja Prskalo</cp:lastModifiedBy>
  <cp:revision>2</cp:revision>
  <dcterms:created xsi:type="dcterms:W3CDTF">2017-05-12T05:42:00Z</dcterms:created>
  <dcterms:modified xsi:type="dcterms:W3CDTF">2017-05-12T05:42:00Z</dcterms:modified>
</cp:coreProperties>
</file>